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D4A7" w14:textId="77777777" w:rsidR="00604643" w:rsidRPr="00060510" w:rsidRDefault="00604643">
      <w:pPr>
        <w:rPr>
          <w:color w:val="000000" w:themeColor="text1"/>
          <w:sz w:val="32"/>
          <w:szCs w:val="32"/>
          <w:lang w:val="en-US"/>
        </w:rPr>
      </w:pPr>
      <w:r w:rsidRPr="00060510">
        <w:rPr>
          <w:noProof/>
          <w:color w:val="000000" w:themeColor="text1"/>
          <w:lang w:val="en-US"/>
        </w:rPr>
        <w:drawing>
          <wp:inline distT="0" distB="0" distL="0" distR="0" wp14:anchorId="09D3D915" wp14:editId="26FDCD22">
            <wp:extent cx="5760720" cy="180209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02093"/>
                    </a:xfrm>
                    <a:prstGeom prst="rect">
                      <a:avLst/>
                    </a:prstGeom>
                  </pic:spPr>
                </pic:pic>
              </a:graphicData>
            </a:graphic>
          </wp:inline>
        </w:drawing>
      </w:r>
    </w:p>
    <w:p w14:paraId="1A7ECD23" w14:textId="77777777" w:rsidR="00604643" w:rsidRPr="00060510" w:rsidRDefault="00604643" w:rsidP="00604643">
      <w:pPr>
        <w:spacing w:after="0"/>
        <w:jc w:val="right"/>
        <w:rPr>
          <w:rFonts w:cstheme="minorHAnsi"/>
          <w:b/>
          <w:bCs/>
          <w:color w:val="000000" w:themeColor="text1"/>
          <w:sz w:val="28"/>
          <w:szCs w:val="28"/>
          <w:lang w:val="en-US"/>
        </w:rPr>
      </w:pPr>
    </w:p>
    <w:p w14:paraId="08227A5F" w14:textId="4E2C7484" w:rsidR="00604643" w:rsidRPr="00060510" w:rsidRDefault="00604643" w:rsidP="00604643">
      <w:pPr>
        <w:spacing w:after="0"/>
        <w:jc w:val="right"/>
        <w:rPr>
          <w:rFonts w:cstheme="minorHAnsi"/>
          <w:b/>
          <w:bCs/>
          <w:color w:val="000000" w:themeColor="text1"/>
          <w:sz w:val="28"/>
          <w:szCs w:val="28"/>
          <w:lang w:val="en-US"/>
        </w:rPr>
      </w:pPr>
      <w:r w:rsidRPr="00060510">
        <w:rPr>
          <w:rFonts w:cstheme="minorHAnsi"/>
          <w:b/>
          <w:bCs/>
          <w:color w:val="000000" w:themeColor="text1"/>
          <w:sz w:val="28"/>
          <w:szCs w:val="28"/>
          <w:lang w:val="en-US"/>
        </w:rPr>
        <w:t>Press Release</w:t>
      </w:r>
    </w:p>
    <w:p w14:paraId="2DBD31CE" w14:textId="6A06C089" w:rsidR="00604643" w:rsidRPr="00060510" w:rsidRDefault="00604643" w:rsidP="00604643">
      <w:pPr>
        <w:jc w:val="right"/>
        <w:rPr>
          <w:rFonts w:cstheme="minorHAnsi"/>
          <w:b/>
          <w:color w:val="000000" w:themeColor="text1"/>
          <w:sz w:val="24"/>
          <w:szCs w:val="24"/>
          <w:lang w:val="en-US"/>
        </w:rPr>
      </w:pPr>
      <w:r w:rsidRPr="00060510">
        <w:rPr>
          <w:rFonts w:cstheme="minorHAnsi"/>
          <w:b/>
          <w:color w:val="000000" w:themeColor="text1"/>
          <w:sz w:val="24"/>
          <w:szCs w:val="24"/>
          <w:lang w:val="en-US"/>
        </w:rPr>
        <w:t xml:space="preserve"> </w:t>
      </w:r>
      <w:r w:rsidRPr="00060510">
        <w:rPr>
          <w:rFonts w:cstheme="minorHAnsi"/>
          <w:color w:val="000000" w:themeColor="text1"/>
          <w:sz w:val="24"/>
          <w:szCs w:val="24"/>
          <w:lang w:val="en-GB"/>
        </w:rPr>
        <w:t xml:space="preserve">[ Utrecht – the Netherlands, </w:t>
      </w:r>
      <w:r w:rsidR="008D27AC">
        <w:rPr>
          <w:rFonts w:cstheme="minorHAnsi"/>
          <w:color w:val="000000" w:themeColor="text1"/>
          <w:sz w:val="24"/>
          <w:szCs w:val="24"/>
          <w:lang w:val="en-GB"/>
        </w:rPr>
        <w:t>May</w:t>
      </w:r>
      <w:r w:rsidR="00311D45" w:rsidRPr="00060510">
        <w:rPr>
          <w:rFonts w:cstheme="minorHAnsi"/>
          <w:color w:val="000000" w:themeColor="text1"/>
          <w:sz w:val="24"/>
          <w:szCs w:val="24"/>
          <w:lang w:val="en-GB"/>
        </w:rPr>
        <w:t xml:space="preserve"> </w:t>
      </w:r>
      <w:r w:rsidR="008D27AC">
        <w:rPr>
          <w:rFonts w:cstheme="minorHAnsi"/>
          <w:color w:val="000000" w:themeColor="text1"/>
          <w:sz w:val="24"/>
          <w:szCs w:val="24"/>
          <w:vertAlign w:val="superscript"/>
          <w:lang w:val="en-GB"/>
        </w:rPr>
        <w:t>1st</w:t>
      </w:r>
      <w:r w:rsidRPr="00060510">
        <w:rPr>
          <w:rFonts w:cstheme="minorHAnsi"/>
          <w:color w:val="000000" w:themeColor="text1"/>
          <w:sz w:val="24"/>
          <w:szCs w:val="24"/>
          <w:lang w:val="en-GB"/>
        </w:rPr>
        <w:t>, 2023]</w:t>
      </w:r>
    </w:p>
    <w:p w14:paraId="3A667850" w14:textId="77777777" w:rsidR="00604643" w:rsidRPr="00060510" w:rsidRDefault="00604643">
      <w:pPr>
        <w:rPr>
          <w:color w:val="000000" w:themeColor="text1"/>
          <w:sz w:val="32"/>
          <w:szCs w:val="32"/>
          <w:lang w:val="en-US"/>
        </w:rPr>
      </w:pPr>
    </w:p>
    <w:p w14:paraId="41C15766" w14:textId="0DD8F818" w:rsidR="00156308" w:rsidRPr="00060510" w:rsidRDefault="007B6F5D">
      <w:pPr>
        <w:rPr>
          <w:color w:val="000000" w:themeColor="text1"/>
          <w:sz w:val="32"/>
          <w:szCs w:val="32"/>
          <w:lang w:val="en-US"/>
        </w:rPr>
      </w:pPr>
      <w:r w:rsidRPr="00060510">
        <w:rPr>
          <w:color w:val="000000" w:themeColor="text1"/>
          <w:sz w:val="32"/>
          <w:szCs w:val="32"/>
          <w:lang w:val="en-US"/>
        </w:rPr>
        <w:t xml:space="preserve">NEW! HORTI AGRI </w:t>
      </w:r>
      <w:r w:rsidR="00A009C0" w:rsidRPr="00060510">
        <w:rPr>
          <w:color w:val="000000" w:themeColor="text1"/>
          <w:sz w:val="32"/>
          <w:szCs w:val="32"/>
          <w:lang w:val="en-US"/>
        </w:rPr>
        <w:t xml:space="preserve">NEXT </w:t>
      </w:r>
      <w:r w:rsidRPr="00060510">
        <w:rPr>
          <w:color w:val="000000" w:themeColor="text1"/>
          <w:sz w:val="32"/>
          <w:szCs w:val="32"/>
          <w:lang w:val="en-US"/>
        </w:rPr>
        <w:t>to join VIV MEA 2023 in Abu Dhabi!</w:t>
      </w:r>
    </w:p>
    <w:p w14:paraId="6CBA9528" w14:textId="4CF91F5C" w:rsidR="00604643" w:rsidRPr="00060510" w:rsidRDefault="00604643">
      <w:pPr>
        <w:rPr>
          <w:color w:val="000000" w:themeColor="text1"/>
          <w:sz w:val="32"/>
          <w:szCs w:val="32"/>
          <w:lang w:val="en-US"/>
        </w:rPr>
      </w:pPr>
    </w:p>
    <w:p w14:paraId="17DEB691" w14:textId="7D7A3031" w:rsidR="005D6407" w:rsidRPr="00060510" w:rsidRDefault="00604643" w:rsidP="00604643">
      <w:pPr>
        <w:rPr>
          <w:iCs/>
          <w:color w:val="000000" w:themeColor="text1"/>
          <w:lang w:val="en-US"/>
        </w:rPr>
      </w:pPr>
      <w:r w:rsidRPr="00060510">
        <w:rPr>
          <w:b/>
          <w:bCs/>
          <w:iCs/>
          <w:color w:val="000000" w:themeColor="text1"/>
          <w:lang w:val="en-US"/>
        </w:rPr>
        <w:t>VIV MEA</w:t>
      </w:r>
      <w:r w:rsidRPr="00060510">
        <w:rPr>
          <w:iCs/>
          <w:color w:val="000000" w:themeColor="text1"/>
          <w:lang w:val="en-US"/>
        </w:rPr>
        <w:t xml:space="preserve">, the international trade show from feed to food for the production &amp; processing of poultry meat, eggs, </w:t>
      </w:r>
      <w:r w:rsidR="00060510" w:rsidRPr="00060510">
        <w:rPr>
          <w:iCs/>
          <w:color w:val="000000" w:themeColor="text1"/>
          <w:lang w:val="en-US"/>
        </w:rPr>
        <w:t>fish,</w:t>
      </w:r>
      <w:r w:rsidRPr="00060510">
        <w:rPr>
          <w:iCs/>
          <w:color w:val="000000" w:themeColor="text1"/>
          <w:lang w:val="en-US"/>
        </w:rPr>
        <w:t xml:space="preserve"> and dairy</w:t>
      </w:r>
      <w:r w:rsidR="00C22FA0" w:rsidRPr="00060510">
        <w:rPr>
          <w:iCs/>
          <w:color w:val="000000" w:themeColor="text1"/>
          <w:lang w:val="en-US"/>
        </w:rPr>
        <w:t xml:space="preserve">, </w:t>
      </w:r>
      <w:r w:rsidRPr="00060510">
        <w:rPr>
          <w:iCs/>
          <w:color w:val="000000" w:themeColor="text1"/>
          <w:lang w:val="en-US"/>
        </w:rPr>
        <w:t xml:space="preserve">in the Middle East and Africa, </w:t>
      </w:r>
      <w:r w:rsidR="00C22FA0" w:rsidRPr="00060510">
        <w:rPr>
          <w:iCs/>
          <w:color w:val="000000" w:themeColor="text1"/>
          <w:lang w:val="en-US"/>
        </w:rPr>
        <w:t>returns for its 4</w:t>
      </w:r>
      <w:r w:rsidR="00C22FA0" w:rsidRPr="00060510">
        <w:rPr>
          <w:iCs/>
          <w:color w:val="000000" w:themeColor="text1"/>
          <w:vertAlign w:val="superscript"/>
          <w:lang w:val="en-US"/>
        </w:rPr>
        <w:t>th</w:t>
      </w:r>
      <w:r w:rsidR="00C22FA0" w:rsidRPr="00060510">
        <w:rPr>
          <w:iCs/>
          <w:color w:val="000000" w:themeColor="text1"/>
          <w:lang w:val="en-US"/>
        </w:rPr>
        <w:t xml:space="preserve"> edition</w:t>
      </w:r>
      <w:r w:rsidRPr="00060510">
        <w:rPr>
          <w:iCs/>
          <w:color w:val="000000" w:themeColor="text1"/>
          <w:lang w:val="en-US"/>
        </w:rPr>
        <w:br/>
        <w:t>20-22 November 2023</w:t>
      </w:r>
      <w:r w:rsidR="00C22FA0" w:rsidRPr="00060510">
        <w:rPr>
          <w:iCs/>
          <w:color w:val="000000" w:themeColor="text1"/>
          <w:lang w:val="en-US"/>
        </w:rPr>
        <w:t>, in Abu Dhabi</w:t>
      </w:r>
      <w:r w:rsidRPr="00060510">
        <w:rPr>
          <w:iCs/>
          <w:color w:val="000000" w:themeColor="text1"/>
          <w:lang w:val="en-US"/>
        </w:rPr>
        <w:t>. VIV MEA brings together the livestock world with 500+ global and regional suppliers from the entire supply chain of all animal species production. Strongly business-driven, with a clear focus on innovation, technology and scientific research, VIV MEA is by far the top show for the animal husbandry industry in the whole region since 2016 when the first edition took place.</w:t>
      </w:r>
    </w:p>
    <w:p w14:paraId="373D18EE" w14:textId="5C49D502" w:rsidR="00C22FA0" w:rsidRPr="00060510" w:rsidRDefault="00C22FA0" w:rsidP="00C22FA0">
      <w:pPr>
        <w:spacing w:after="0"/>
        <w:rPr>
          <w:i/>
          <w:color w:val="000000" w:themeColor="text1"/>
          <w:sz w:val="24"/>
          <w:szCs w:val="24"/>
          <w:lang w:val="en-US"/>
        </w:rPr>
      </w:pPr>
      <w:r w:rsidRPr="00060510">
        <w:rPr>
          <w:i/>
          <w:color w:val="000000" w:themeColor="text1"/>
          <w:sz w:val="24"/>
          <w:szCs w:val="24"/>
          <w:lang w:val="en-US"/>
        </w:rPr>
        <w:t xml:space="preserve">Smart Horticulture </w:t>
      </w:r>
      <w:r w:rsidR="00D903B6">
        <w:rPr>
          <w:i/>
          <w:color w:val="000000" w:themeColor="text1"/>
          <w:sz w:val="24"/>
          <w:szCs w:val="24"/>
          <w:lang w:val="en-US"/>
        </w:rPr>
        <w:t>A</w:t>
      </w:r>
      <w:r w:rsidR="0055067D" w:rsidRPr="00060510">
        <w:rPr>
          <w:i/>
          <w:color w:val="000000" w:themeColor="text1"/>
          <w:sz w:val="24"/>
          <w:szCs w:val="24"/>
          <w:lang w:val="en-US"/>
        </w:rPr>
        <w:t>nd</w:t>
      </w:r>
      <w:r w:rsidRPr="00060510">
        <w:rPr>
          <w:i/>
          <w:color w:val="000000" w:themeColor="text1"/>
          <w:sz w:val="24"/>
          <w:szCs w:val="24"/>
          <w:lang w:val="en-US"/>
        </w:rPr>
        <w:t xml:space="preserve"> Sustainable Agriculture In The Epicenter Of The Middle East Agri-Food Business Week  </w:t>
      </w:r>
    </w:p>
    <w:p w14:paraId="3EEA42D0" w14:textId="77777777" w:rsidR="004046F6" w:rsidRPr="00060510" w:rsidRDefault="004046F6" w:rsidP="00C22FA0">
      <w:pPr>
        <w:spacing w:after="0"/>
        <w:rPr>
          <w:i/>
          <w:color w:val="000000" w:themeColor="text1"/>
          <w:sz w:val="24"/>
          <w:szCs w:val="24"/>
          <w:lang w:val="en-US"/>
        </w:rPr>
      </w:pPr>
    </w:p>
    <w:p w14:paraId="0B3CB6A4" w14:textId="37322FB1" w:rsidR="005D6407" w:rsidRPr="00060510" w:rsidRDefault="00C22FA0" w:rsidP="00604643">
      <w:pPr>
        <w:rPr>
          <w:iCs/>
          <w:color w:val="000000" w:themeColor="text1"/>
          <w:lang w:val="en-US"/>
        </w:rPr>
      </w:pPr>
      <w:r w:rsidRPr="00060510">
        <w:rPr>
          <w:iCs/>
          <w:color w:val="000000" w:themeColor="text1"/>
          <w:lang w:val="en-US"/>
        </w:rPr>
        <w:t>Parallel to VIV MEA 2023, two new concepts are showing up to compl</w:t>
      </w:r>
      <w:r w:rsidR="0087474A" w:rsidRPr="00060510">
        <w:rPr>
          <w:iCs/>
          <w:color w:val="000000" w:themeColor="text1"/>
          <w:lang w:val="en-US"/>
        </w:rPr>
        <w:t>e</w:t>
      </w:r>
      <w:r w:rsidRPr="00060510">
        <w:rPr>
          <w:iCs/>
          <w:color w:val="000000" w:themeColor="text1"/>
          <w:lang w:val="en-US"/>
        </w:rPr>
        <w:t>ment a rich portfolio: HORTI</w:t>
      </w:r>
      <w:r w:rsidR="00060510" w:rsidRPr="00060510">
        <w:rPr>
          <w:iCs/>
          <w:color w:val="000000" w:themeColor="text1"/>
          <w:lang w:val="en-US"/>
        </w:rPr>
        <w:t xml:space="preserve"> </w:t>
      </w:r>
      <w:r w:rsidRPr="00060510">
        <w:rPr>
          <w:iCs/>
          <w:color w:val="000000" w:themeColor="text1"/>
          <w:lang w:val="en-US"/>
        </w:rPr>
        <w:t xml:space="preserve">AGRI </w:t>
      </w:r>
      <w:r w:rsidR="00A009C0" w:rsidRPr="00060510">
        <w:rPr>
          <w:iCs/>
          <w:color w:val="000000" w:themeColor="text1"/>
          <w:lang w:val="en-US"/>
        </w:rPr>
        <w:t xml:space="preserve">NEXT </w:t>
      </w:r>
      <w:r w:rsidR="00A009C0" w:rsidRPr="00060510">
        <w:rPr>
          <w:i/>
          <w:color w:val="000000" w:themeColor="text1"/>
          <w:lang w:val="en-US"/>
        </w:rPr>
        <w:t>(HAN)</w:t>
      </w:r>
      <w:r w:rsidR="00A009C0" w:rsidRPr="00060510">
        <w:rPr>
          <w:iCs/>
          <w:color w:val="000000" w:themeColor="text1"/>
          <w:lang w:val="en-US"/>
        </w:rPr>
        <w:t xml:space="preserve"> </w:t>
      </w:r>
      <w:r w:rsidRPr="00060510">
        <w:rPr>
          <w:iCs/>
          <w:color w:val="000000" w:themeColor="text1"/>
          <w:lang w:val="en-US"/>
        </w:rPr>
        <w:t>MEA 2023. Th</w:t>
      </w:r>
      <w:r w:rsidR="00060510" w:rsidRPr="00060510">
        <w:rPr>
          <w:iCs/>
          <w:color w:val="000000" w:themeColor="text1"/>
          <w:lang w:val="en-US"/>
        </w:rPr>
        <w:t>is</w:t>
      </w:r>
      <w:r w:rsidRPr="00060510">
        <w:rPr>
          <w:iCs/>
          <w:color w:val="000000" w:themeColor="text1"/>
          <w:lang w:val="en-US"/>
        </w:rPr>
        <w:t xml:space="preserve"> new co-located show will bring for the first time an array of exhibit</w:t>
      </w:r>
      <w:r w:rsidR="0087474A" w:rsidRPr="00060510">
        <w:rPr>
          <w:iCs/>
          <w:color w:val="000000" w:themeColor="text1"/>
          <w:lang w:val="en-US"/>
        </w:rPr>
        <w:t>ors</w:t>
      </w:r>
      <w:r w:rsidRPr="00060510">
        <w:rPr>
          <w:iCs/>
          <w:color w:val="000000" w:themeColor="text1"/>
          <w:lang w:val="en-US"/>
        </w:rPr>
        <w:t xml:space="preserve"> and brand names </w:t>
      </w:r>
      <w:r w:rsidR="0087474A" w:rsidRPr="00060510">
        <w:rPr>
          <w:iCs/>
          <w:color w:val="000000" w:themeColor="text1"/>
          <w:lang w:val="en-US"/>
        </w:rPr>
        <w:t>from</w:t>
      </w:r>
      <w:r w:rsidRPr="00060510">
        <w:rPr>
          <w:iCs/>
          <w:color w:val="000000" w:themeColor="text1"/>
          <w:lang w:val="en-US"/>
        </w:rPr>
        <w:t xml:space="preserve"> the horticultural, agricultural</w:t>
      </w:r>
      <w:r w:rsidR="0087474A" w:rsidRPr="00060510">
        <w:rPr>
          <w:iCs/>
          <w:color w:val="000000" w:themeColor="text1"/>
          <w:lang w:val="en-US"/>
        </w:rPr>
        <w:t>,</w:t>
      </w:r>
      <w:r w:rsidRPr="00060510">
        <w:rPr>
          <w:iCs/>
          <w:color w:val="000000" w:themeColor="text1"/>
          <w:lang w:val="en-US"/>
        </w:rPr>
        <w:t xml:space="preserve"> and plant-based protein production and processing industry, in the heart of </w:t>
      </w:r>
      <w:r w:rsidR="004046F6" w:rsidRPr="00060510">
        <w:rPr>
          <w:iCs/>
          <w:color w:val="000000" w:themeColor="text1"/>
          <w:lang w:val="en-US"/>
        </w:rPr>
        <w:t xml:space="preserve">the </w:t>
      </w:r>
      <w:r w:rsidRPr="00060510">
        <w:rPr>
          <w:iCs/>
          <w:color w:val="000000" w:themeColor="text1"/>
          <w:lang w:val="en-US"/>
        </w:rPr>
        <w:t xml:space="preserve">Middle East. </w:t>
      </w:r>
      <w:r w:rsidR="004046F6" w:rsidRPr="00060510">
        <w:rPr>
          <w:iCs/>
          <w:color w:val="000000" w:themeColor="text1"/>
          <w:lang w:val="en-US"/>
        </w:rPr>
        <w:t xml:space="preserve">The first edition of </w:t>
      </w:r>
      <w:r w:rsidR="00A009C0" w:rsidRPr="00060510">
        <w:rPr>
          <w:iCs/>
          <w:color w:val="000000" w:themeColor="text1"/>
          <w:lang w:val="en-US"/>
        </w:rPr>
        <w:t xml:space="preserve">HAN </w:t>
      </w:r>
      <w:r w:rsidR="004046F6" w:rsidRPr="00060510">
        <w:rPr>
          <w:iCs/>
          <w:color w:val="000000" w:themeColor="text1"/>
          <w:lang w:val="en-US"/>
        </w:rPr>
        <w:t>MEA aspires to be an international platform for all professionals in the agri-business in the region that will bring new products, innovations</w:t>
      </w:r>
      <w:r w:rsidR="0087474A" w:rsidRPr="00060510">
        <w:rPr>
          <w:iCs/>
          <w:color w:val="000000" w:themeColor="text1"/>
          <w:lang w:val="en-US"/>
        </w:rPr>
        <w:t>,</w:t>
      </w:r>
      <w:r w:rsidR="004046F6" w:rsidRPr="00060510">
        <w:rPr>
          <w:iCs/>
          <w:color w:val="000000" w:themeColor="text1"/>
          <w:lang w:val="en-US"/>
        </w:rPr>
        <w:t xml:space="preserve"> and technologies to an ever-growing audience.</w:t>
      </w:r>
    </w:p>
    <w:p w14:paraId="0C34E1C5" w14:textId="3E41A070" w:rsidR="00604643" w:rsidRPr="00060510" w:rsidRDefault="00604643">
      <w:pPr>
        <w:rPr>
          <w:color w:val="000000" w:themeColor="text1"/>
          <w:sz w:val="32"/>
          <w:szCs w:val="32"/>
          <w:lang w:val="en-US"/>
        </w:rPr>
      </w:pPr>
      <w:r w:rsidRPr="00060510">
        <w:rPr>
          <w:i/>
          <w:color w:val="000000" w:themeColor="text1"/>
          <w:sz w:val="24"/>
          <w:szCs w:val="24"/>
          <w:lang w:val="en-US"/>
        </w:rPr>
        <w:t>The Abu Dhabi Agriculture &amp; Food Security Week is back for the second time in November 2023</w:t>
      </w:r>
    </w:p>
    <w:p w14:paraId="1244FD67" w14:textId="722D27AF" w:rsidR="00604643" w:rsidRPr="00060510" w:rsidRDefault="00604643" w:rsidP="00604643">
      <w:pPr>
        <w:spacing w:after="0"/>
        <w:rPr>
          <w:iCs/>
          <w:color w:val="000000" w:themeColor="text1"/>
          <w:lang w:val="en-US"/>
        </w:rPr>
      </w:pPr>
      <w:r w:rsidRPr="00060510">
        <w:rPr>
          <w:iCs/>
          <w:color w:val="000000" w:themeColor="text1"/>
          <w:lang w:val="en-US"/>
        </w:rPr>
        <w:t xml:space="preserve">The Abu Dhabi Agriculture &amp; Food Security Week (ADAFSW) was launched for the first time in 2021 by the Government entity Abu Dhabi Agriculture &amp; Food Safety Authority (ADAFSA). </w:t>
      </w:r>
      <w:r w:rsidR="005D6407" w:rsidRPr="00060510">
        <w:rPr>
          <w:iCs/>
          <w:color w:val="000000" w:themeColor="text1"/>
          <w:lang w:val="en-US"/>
        </w:rPr>
        <w:t xml:space="preserve">It has since its launch been recognized as the largest event of its kind in the region, bringing together farmers and growers, food producers, policy makers, </w:t>
      </w:r>
      <w:r w:rsidR="0087474A" w:rsidRPr="00060510">
        <w:rPr>
          <w:iCs/>
          <w:color w:val="000000" w:themeColor="text1"/>
          <w:lang w:val="en-US"/>
        </w:rPr>
        <w:t>scientists,</w:t>
      </w:r>
      <w:r w:rsidR="005D6407" w:rsidRPr="00060510">
        <w:rPr>
          <w:iCs/>
          <w:color w:val="000000" w:themeColor="text1"/>
          <w:lang w:val="en-US"/>
        </w:rPr>
        <w:t xml:space="preserve"> and investors with the </w:t>
      </w:r>
      <w:r w:rsidR="0087474A" w:rsidRPr="00060510">
        <w:rPr>
          <w:iCs/>
          <w:color w:val="000000" w:themeColor="text1"/>
          <w:lang w:val="en-US"/>
        </w:rPr>
        <w:t>ultimate goal</w:t>
      </w:r>
      <w:r w:rsidR="005D6407" w:rsidRPr="00060510">
        <w:rPr>
          <w:iCs/>
          <w:color w:val="000000" w:themeColor="text1"/>
          <w:lang w:val="en-US"/>
        </w:rPr>
        <w:t xml:space="preserve"> of moving forward in sustainable agriculture and food security.</w:t>
      </w:r>
    </w:p>
    <w:p w14:paraId="6DE7CA5E" w14:textId="77777777" w:rsidR="005D6407" w:rsidRPr="00060510" w:rsidRDefault="005D6407" w:rsidP="00604643">
      <w:pPr>
        <w:rPr>
          <w:iCs/>
          <w:color w:val="000000" w:themeColor="text1"/>
          <w:lang w:val="en-US"/>
        </w:rPr>
      </w:pPr>
    </w:p>
    <w:p w14:paraId="2248431C" w14:textId="5397B99E" w:rsidR="0087474A" w:rsidRDefault="00604643" w:rsidP="005D6407">
      <w:pPr>
        <w:rPr>
          <w:iCs/>
          <w:color w:val="000000" w:themeColor="text1"/>
          <w:lang w:val="en-US"/>
        </w:rPr>
      </w:pPr>
      <w:r w:rsidRPr="00060510">
        <w:rPr>
          <w:iCs/>
          <w:color w:val="000000" w:themeColor="text1"/>
          <w:lang w:val="en-US"/>
        </w:rPr>
        <w:t xml:space="preserve">Following a valuable first edition, ADAFSA announced a cooperation with VNU Europe, the organizer of the VIV worldwide series of events - including VIV MEA, to bring the Abu Dhabi Agriculture &amp; Food Security Week to the next level. </w:t>
      </w:r>
      <w:r w:rsidR="004046F6" w:rsidRPr="00060510">
        <w:rPr>
          <w:iCs/>
          <w:color w:val="000000" w:themeColor="text1"/>
          <w:lang w:val="en-US"/>
        </w:rPr>
        <w:t xml:space="preserve">Within this concept, there is no better timing and stage for the launching of HORTI &amp; AGRI </w:t>
      </w:r>
      <w:r w:rsidR="00A009C0" w:rsidRPr="00060510">
        <w:rPr>
          <w:iCs/>
          <w:color w:val="000000" w:themeColor="text1"/>
          <w:lang w:val="en-US"/>
        </w:rPr>
        <w:t xml:space="preserve">NEXT </w:t>
      </w:r>
      <w:r w:rsidR="004046F6" w:rsidRPr="00060510">
        <w:rPr>
          <w:iCs/>
          <w:color w:val="000000" w:themeColor="text1"/>
          <w:lang w:val="en-US"/>
        </w:rPr>
        <w:t>MEA exhibition that will be covering – together with the well-establishe</w:t>
      </w:r>
      <w:r w:rsidR="00B02229" w:rsidRPr="00060510">
        <w:rPr>
          <w:iCs/>
          <w:color w:val="000000" w:themeColor="text1"/>
          <w:lang w:val="en-US"/>
        </w:rPr>
        <w:t>d</w:t>
      </w:r>
      <w:r w:rsidR="004046F6" w:rsidRPr="00060510">
        <w:rPr>
          <w:iCs/>
          <w:color w:val="000000" w:themeColor="text1"/>
          <w:lang w:val="en-US"/>
        </w:rPr>
        <w:t xml:space="preserve"> VIV MEA – the entire </w:t>
      </w:r>
      <w:proofErr w:type="spellStart"/>
      <w:r w:rsidR="00B02229" w:rsidRPr="00060510">
        <w:rPr>
          <w:iCs/>
          <w:color w:val="000000" w:themeColor="text1"/>
          <w:lang w:val="en-US"/>
        </w:rPr>
        <w:t>AgriFood</w:t>
      </w:r>
      <w:proofErr w:type="spellEnd"/>
      <w:r w:rsidR="00B02229" w:rsidRPr="00060510">
        <w:rPr>
          <w:iCs/>
          <w:color w:val="000000" w:themeColor="text1"/>
          <w:lang w:val="en-US"/>
        </w:rPr>
        <w:t xml:space="preserve"> </w:t>
      </w:r>
      <w:r w:rsidR="004046F6" w:rsidRPr="00060510">
        <w:rPr>
          <w:iCs/>
          <w:color w:val="000000" w:themeColor="text1"/>
          <w:lang w:val="en-US"/>
        </w:rPr>
        <w:t>supply chain, both horizontally and vertically.</w:t>
      </w:r>
    </w:p>
    <w:p w14:paraId="0F9BC787" w14:textId="77777777" w:rsidR="00060510" w:rsidRPr="00060510" w:rsidRDefault="00060510" w:rsidP="005D6407">
      <w:pPr>
        <w:rPr>
          <w:iCs/>
          <w:color w:val="000000" w:themeColor="text1"/>
          <w:lang w:val="en-US"/>
        </w:rPr>
      </w:pPr>
    </w:p>
    <w:p w14:paraId="16331334" w14:textId="1134AFBD" w:rsidR="005D6407" w:rsidRPr="00060510" w:rsidRDefault="005D6407" w:rsidP="005D6407">
      <w:pPr>
        <w:rPr>
          <w:iCs/>
          <w:color w:val="000000" w:themeColor="text1"/>
          <w:lang w:val="en-US"/>
        </w:rPr>
      </w:pPr>
      <w:r w:rsidRPr="00060510">
        <w:rPr>
          <w:iCs/>
          <w:color w:val="000000" w:themeColor="text1"/>
          <w:lang w:val="en-US"/>
        </w:rPr>
        <w:t xml:space="preserve">VNU </w:t>
      </w:r>
      <w:bookmarkStart w:id="0" w:name="_Hlk116986261"/>
      <w:r w:rsidRPr="00060510">
        <w:rPr>
          <w:iCs/>
          <w:color w:val="000000" w:themeColor="text1"/>
          <w:lang w:val="en-US"/>
        </w:rPr>
        <w:t xml:space="preserve">Europe invites all professionals in the field to save the date for an event of business networking, knowledge and future-focused discussions shaping the </w:t>
      </w:r>
      <w:r w:rsidR="00167761" w:rsidRPr="00060510">
        <w:rPr>
          <w:iCs/>
          <w:color w:val="000000" w:themeColor="text1"/>
          <w:lang w:val="en-US"/>
        </w:rPr>
        <w:t xml:space="preserve">future and </w:t>
      </w:r>
      <w:r w:rsidRPr="00060510">
        <w:rPr>
          <w:iCs/>
          <w:color w:val="000000" w:themeColor="text1"/>
          <w:lang w:val="en-US"/>
        </w:rPr>
        <w:t>n</w:t>
      </w:r>
      <w:r w:rsidR="00167761" w:rsidRPr="00060510">
        <w:rPr>
          <w:iCs/>
          <w:color w:val="000000" w:themeColor="text1"/>
          <w:lang w:val="en-US"/>
        </w:rPr>
        <w:t>ew</w:t>
      </w:r>
      <w:r w:rsidRPr="00060510">
        <w:rPr>
          <w:iCs/>
          <w:color w:val="000000" w:themeColor="text1"/>
          <w:lang w:val="en-US"/>
        </w:rPr>
        <w:t xml:space="preserve"> standards in </w:t>
      </w:r>
      <w:r w:rsidR="00167761" w:rsidRPr="00060510">
        <w:rPr>
          <w:iCs/>
          <w:color w:val="000000" w:themeColor="text1"/>
          <w:lang w:val="en-US"/>
        </w:rPr>
        <w:t xml:space="preserve">the </w:t>
      </w:r>
      <w:r w:rsidRPr="00060510">
        <w:rPr>
          <w:iCs/>
          <w:color w:val="000000" w:themeColor="text1"/>
          <w:lang w:val="en-US"/>
        </w:rPr>
        <w:t xml:space="preserve">agri-food production. </w:t>
      </w:r>
      <w:r w:rsidRPr="00060510">
        <w:rPr>
          <w:iCs/>
          <w:color w:val="000000" w:themeColor="text1"/>
          <w:lang w:val="en-US"/>
        </w:rPr>
        <w:br/>
      </w:r>
      <w:bookmarkEnd w:id="0"/>
    </w:p>
    <w:p w14:paraId="2CEAD184" w14:textId="7A05F763" w:rsidR="005D6407" w:rsidRPr="00060510" w:rsidRDefault="005D6407" w:rsidP="005D6407">
      <w:pPr>
        <w:rPr>
          <w:iCs/>
          <w:color w:val="000000" w:themeColor="text1"/>
          <w:lang w:val="en-US"/>
        </w:rPr>
      </w:pPr>
    </w:p>
    <w:p w14:paraId="51F09643" w14:textId="559EF4CC" w:rsidR="005D6407" w:rsidRPr="00060510" w:rsidRDefault="005D6407" w:rsidP="005D6407">
      <w:pPr>
        <w:rPr>
          <w:iCs/>
          <w:color w:val="000000" w:themeColor="text1"/>
          <w:lang w:val="en-US"/>
        </w:rPr>
      </w:pPr>
      <w:r w:rsidRPr="00060510">
        <w:rPr>
          <w:color w:val="000000" w:themeColor="text1"/>
          <w:lang w:val="en-US"/>
        </w:rPr>
        <w:t>----------------------------------------------------- End of Press release -----------------------------------------------------</w:t>
      </w:r>
    </w:p>
    <w:p w14:paraId="37AF4712" w14:textId="5A46611E" w:rsidR="005D6407" w:rsidRPr="00060510" w:rsidRDefault="005D6407" w:rsidP="005D6407">
      <w:pPr>
        <w:rPr>
          <w:iCs/>
          <w:color w:val="000000" w:themeColor="text1"/>
          <w:lang w:val="en-US"/>
        </w:rPr>
      </w:pPr>
    </w:p>
    <w:p w14:paraId="5908A519" w14:textId="3BB28AD2" w:rsidR="005D6407" w:rsidRPr="00060510" w:rsidRDefault="005D6407" w:rsidP="005D6407">
      <w:pPr>
        <w:rPr>
          <w:iCs/>
          <w:color w:val="000000" w:themeColor="text1"/>
          <w:lang w:val="en-US"/>
        </w:rPr>
      </w:pPr>
    </w:p>
    <w:p w14:paraId="4B8472DB" w14:textId="77777777" w:rsidR="005D6407" w:rsidRPr="00060510" w:rsidRDefault="005D6407" w:rsidP="005D6407">
      <w:pPr>
        <w:rPr>
          <w:iCs/>
          <w:color w:val="000000" w:themeColor="text1"/>
          <w:lang w:val="en-US"/>
        </w:rPr>
      </w:pPr>
    </w:p>
    <w:p w14:paraId="6EBBCB2C" w14:textId="77777777" w:rsidR="005D6407" w:rsidRPr="00060510" w:rsidRDefault="005D6407" w:rsidP="005D6407">
      <w:pPr>
        <w:spacing w:after="0"/>
        <w:rPr>
          <w:rFonts w:cstheme="minorHAnsi"/>
          <w:color w:val="000000" w:themeColor="text1"/>
          <w:lang w:val="en-GB"/>
        </w:rPr>
      </w:pPr>
      <w:r w:rsidRPr="00060510">
        <w:rPr>
          <w:rFonts w:cstheme="minorHAnsi"/>
          <w:b/>
          <w:bCs/>
          <w:color w:val="000000" w:themeColor="text1"/>
          <w:lang w:val="en-GB"/>
        </w:rPr>
        <w:t>Press contacts:</w:t>
      </w:r>
      <w:r w:rsidRPr="00060510">
        <w:rPr>
          <w:rFonts w:cstheme="minorHAnsi"/>
          <w:color w:val="000000" w:themeColor="text1"/>
          <w:lang w:val="en-GB"/>
        </w:rPr>
        <w:t xml:space="preserve"> </w:t>
      </w:r>
    </w:p>
    <w:p w14:paraId="356E4175" w14:textId="77777777" w:rsidR="005D6407" w:rsidRPr="00060510" w:rsidRDefault="005D6407" w:rsidP="005D6407">
      <w:pPr>
        <w:spacing w:after="0" w:line="240" w:lineRule="auto"/>
        <w:rPr>
          <w:rFonts w:cstheme="minorHAnsi"/>
          <w:color w:val="000000" w:themeColor="text1"/>
          <w:lang w:val="en-US"/>
        </w:rPr>
      </w:pPr>
      <w:r w:rsidRPr="00060510">
        <w:rPr>
          <w:rFonts w:cstheme="minorHAnsi"/>
          <w:color w:val="000000" w:themeColor="text1"/>
          <w:lang w:val="en-US"/>
        </w:rPr>
        <w:t xml:space="preserve">Ms. Lida Kokkini, Senior Marcom Manager at VIV worldwide, </w:t>
      </w:r>
      <w:hyperlink r:id="rId7" w:history="1">
        <w:r w:rsidRPr="00060510">
          <w:rPr>
            <w:rStyle w:val="Hyperlink"/>
            <w:rFonts w:cstheme="minorHAnsi"/>
            <w:color w:val="000000" w:themeColor="text1"/>
            <w:lang w:val="en-US"/>
          </w:rPr>
          <w:t>lida@vnueurope.com</w:t>
        </w:r>
      </w:hyperlink>
      <w:r w:rsidRPr="00060510">
        <w:rPr>
          <w:rFonts w:cstheme="minorHAnsi"/>
          <w:color w:val="000000" w:themeColor="text1"/>
          <w:lang w:val="en-US"/>
        </w:rPr>
        <w:t xml:space="preserve"> </w:t>
      </w:r>
    </w:p>
    <w:p w14:paraId="61D203B0" w14:textId="77777777" w:rsidR="005D6407" w:rsidRPr="00060510" w:rsidRDefault="005D6407" w:rsidP="005D6407">
      <w:pPr>
        <w:spacing w:after="0"/>
        <w:rPr>
          <w:rFonts w:cstheme="minorHAnsi"/>
          <w:b/>
          <w:bCs/>
          <w:color w:val="000000" w:themeColor="text1"/>
          <w:lang w:val="en-US"/>
        </w:rPr>
      </w:pPr>
    </w:p>
    <w:p w14:paraId="50E45D24" w14:textId="77777777" w:rsidR="005D6407" w:rsidRPr="00060510" w:rsidRDefault="005D6407" w:rsidP="005D6407">
      <w:pPr>
        <w:spacing w:after="0"/>
        <w:rPr>
          <w:rFonts w:cstheme="minorHAnsi"/>
          <w:b/>
          <w:bCs/>
          <w:color w:val="000000" w:themeColor="text1"/>
          <w:lang w:val="en-US"/>
        </w:rPr>
      </w:pPr>
      <w:r w:rsidRPr="00060510">
        <w:rPr>
          <w:rFonts w:cstheme="minorHAnsi"/>
          <w:b/>
          <w:bCs/>
          <w:color w:val="000000" w:themeColor="text1"/>
          <w:lang w:val="en-US"/>
        </w:rPr>
        <w:t xml:space="preserve">About VIV worldwide </w:t>
      </w:r>
      <w:r w:rsidRPr="00060510">
        <w:rPr>
          <w:rFonts w:cstheme="minorHAnsi"/>
          <w:color w:val="000000" w:themeColor="text1"/>
          <w:lang w:val="en-US"/>
        </w:rPr>
        <w:t xml:space="preserve">|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w:t>
      </w:r>
      <w:r w:rsidRPr="00060510">
        <w:rPr>
          <w:rFonts w:cstheme="minorHAnsi"/>
          <w:color w:val="000000" w:themeColor="text1"/>
          <w:lang w:val="en-GB"/>
        </w:rPr>
        <w:t xml:space="preserve">Visit </w:t>
      </w:r>
      <w:r w:rsidRPr="00060510">
        <w:rPr>
          <w:rStyle w:val="Hyperlink"/>
          <w:rFonts w:cstheme="minorHAnsi"/>
          <w:color w:val="000000" w:themeColor="text1"/>
          <w:lang w:val="en-GB"/>
        </w:rPr>
        <w:t>WWW.VIV.NET.</w:t>
      </w:r>
      <w:r w:rsidRPr="00060510">
        <w:rPr>
          <w:rFonts w:cstheme="minorHAnsi"/>
          <w:color w:val="000000" w:themeColor="text1"/>
          <w:lang w:val="en-GB"/>
        </w:rPr>
        <w:t xml:space="preserve"> </w:t>
      </w:r>
    </w:p>
    <w:p w14:paraId="63D5FEA0" w14:textId="77777777" w:rsidR="005D6407" w:rsidRPr="00060510" w:rsidRDefault="005D6407" w:rsidP="005D6407">
      <w:pPr>
        <w:rPr>
          <w:rFonts w:cstheme="minorHAnsi"/>
          <w:b/>
          <w:bCs/>
          <w:color w:val="000000" w:themeColor="text1"/>
          <w:lang w:val="en-US"/>
        </w:rPr>
      </w:pPr>
    </w:p>
    <w:p w14:paraId="23962415" w14:textId="77777777" w:rsidR="005D6407" w:rsidRPr="00060510" w:rsidRDefault="005D6407" w:rsidP="005D6407">
      <w:pPr>
        <w:rPr>
          <w:rFonts w:cstheme="minorHAnsi"/>
          <w:b/>
          <w:bCs/>
          <w:color w:val="000000" w:themeColor="text1"/>
          <w:u w:val="single"/>
        </w:rPr>
      </w:pPr>
      <w:r w:rsidRPr="00060510">
        <w:rPr>
          <w:rFonts w:cstheme="minorHAnsi"/>
          <w:b/>
          <w:bCs/>
          <w:color w:val="000000" w:themeColor="text1"/>
          <w:lang w:val="en-US"/>
        </w:rPr>
        <w:t xml:space="preserve">About VNU Europe </w:t>
      </w:r>
      <w:r w:rsidRPr="00060510">
        <w:rPr>
          <w:rFonts w:cstheme="minorHAnsi"/>
          <w:color w:val="000000" w:themeColor="text1"/>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w:t>
      </w:r>
      <w:r w:rsidRPr="00060510">
        <w:rPr>
          <w:rFonts w:cstheme="minorHAnsi"/>
          <w:color w:val="000000" w:themeColor="text1"/>
        </w:rPr>
        <w:t xml:space="preserve">For more information, </w:t>
      </w:r>
      <w:proofErr w:type="spellStart"/>
      <w:r w:rsidRPr="00060510">
        <w:rPr>
          <w:rFonts w:cstheme="minorHAnsi"/>
          <w:color w:val="000000" w:themeColor="text1"/>
        </w:rPr>
        <w:t>visit</w:t>
      </w:r>
      <w:proofErr w:type="spellEnd"/>
      <w:r w:rsidRPr="00060510">
        <w:rPr>
          <w:rFonts w:cstheme="minorHAnsi"/>
          <w:color w:val="000000" w:themeColor="text1"/>
        </w:rPr>
        <w:t xml:space="preserve"> </w:t>
      </w:r>
      <w:hyperlink r:id="rId8" w:history="1">
        <w:r w:rsidRPr="00060510">
          <w:rPr>
            <w:rStyle w:val="Hyperlink"/>
            <w:rFonts w:cstheme="minorHAnsi"/>
            <w:color w:val="000000" w:themeColor="text1"/>
          </w:rPr>
          <w:t>www.vnueurope.com</w:t>
        </w:r>
      </w:hyperlink>
    </w:p>
    <w:p w14:paraId="46505BA7" w14:textId="77777777" w:rsidR="00604643" w:rsidRPr="00060510" w:rsidRDefault="00604643">
      <w:pPr>
        <w:rPr>
          <w:color w:val="000000" w:themeColor="text1"/>
          <w:lang w:val="en-US"/>
        </w:rPr>
      </w:pPr>
    </w:p>
    <w:sectPr w:rsidR="00604643" w:rsidRPr="000605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029D" w14:textId="77777777" w:rsidR="007A7F8F" w:rsidRDefault="007A7F8F" w:rsidP="005D6407">
      <w:pPr>
        <w:spacing w:after="0" w:line="240" w:lineRule="auto"/>
      </w:pPr>
      <w:r>
        <w:separator/>
      </w:r>
    </w:p>
  </w:endnote>
  <w:endnote w:type="continuationSeparator" w:id="0">
    <w:p w14:paraId="4DF4EFF2" w14:textId="77777777" w:rsidR="007A7F8F" w:rsidRDefault="007A7F8F" w:rsidP="005D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4C11" w14:textId="3BF8FD7B" w:rsidR="005D6407" w:rsidRPr="00D549E7" w:rsidRDefault="005D6407" w:rsidP="005D6407">
    <w:pPr>
      <w:rPr>
        <w:lang w:val="en-US"/>
      </w:rPr>
    </w:pPr>
  </w:p>
  <w:p w14:paraId="113DFECF" w14:textId="5A211E0A" w:rsidR="005D6407" w:rsidRDefault="005D6407">
    <w:pPr>
      <w:pStyle w:val="Voettekst"/>
    </w:pPr>
    <w:r>
      <w:rPr>
        <w:noProof/>
      </w:rPr>
      <w:drawing>
        <wp:anchor distT="0" distB="0" distL="114300" distR="114300" simplePos="0" relativeHeight="251658240" behindDoc="0" locked="0" layoutInCell="1" allowOverlap="1" wp14:anchorId="353547C1" wp14:editId="3D532717">
          <wp:simplePos x="0" y="0"/>
          <wp:positionH relativeFrom="column">
            <wp:posOffset>5089525</wp:posOffset>
          </wp:positionH>
          <wp:positionV relativeFrom="paragraph">
            <wp:posOffset>78105</wp:posOffset>
          </wp:positionV>
          <wp:extent cx="1261745" cy="35941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D3A4" w14:textId="77777777" w:rsidR="007A7F8F" w:rsidRDefault="007A7F8F" w:rsidP="005D6407">
      <w:pPr>
        <w:spacing w:after="0" w:line="240" w:lineRule="auto"/>
      </w:pPr>
      <w:r>
        <w:separator/>
      </w:r>
    </w:p>
  </w:footnote>
  <w:footnote w:type="continuationSeparator" w:id="0">
    <w:p w14:paraId="27B498DB" w14:textId="77777777" w:rsidR="007A7F8F" w:rsidRDefault="007A7F8F" w:rsidP="005D6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5D"/>
    <w:rsid w:val="000439A9"/>
    <w:rsid w:val="00060510"/>
    <w:rsid w:val="00075D1D"/>
    <w:rsid w:val="00087795"/>
    <w:rsid w:val="00156308"/>
    <w:rsid w:val="00167761"/>
    <w:rsid w:val="00311D45"/>
    <w:rsid w:val="004046F6"/>
    <w:rsid w:val="00537F5D"/>
    <w:rsid w:val="0055067D"/>
    <w:rsid w:val="005D6407"/>
    <w:rsid w:val="00604643"/>
    <w:rsid w:val="00664AAC"/>
    <w:rsid w:val="007A7F8F"/>
    <w:rsid w:val="007B6F5D"/>
    <w:rsid w:val="0087474A"/>
    <w:rsid w:val="008777AF"/>
    <w:rsid w:val="00891A5F"/>
    <w:rsid w:val="008D27AC"/>
    <w:rsid w:val="009A1B94"/>
    <w:rsid w:val="00A009C0"/>
    <w:rsid w:val="00B02229"/>
    <w:rsid w:val="00C22FA0"/>
    <w:rsid w:val="00D903B6"/>
    <w:rsid w:val="00E5046E"/>
    <w:rsid w:val="00E65F7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1254"/>
  <w15:chartTrackingRefBased/>
  <w15:docId w15:val="{BEB5F31F-3238-4D43-8360-5E5D2CE1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6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407"/>
  </w:style>
  <w:style w:type="paragraph" w:styleId="Voettekst">
    <w:name w:val="footer"/>
    <w:basedOn w:val="Standaard"/>
    <w:link w:val="VoettekstChar"/>
    <w:uiPriority w:val="99"/>
    <w:unhideWhenUsed/>
    <w:rsid w:val="005D6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407"/>
  </w:style>
  <w:style w:type="character" w:styleId="Hyperlink">
    <w:name w:val="Hyperlink"/>
    <w:basedOn w:val="Standaardalinea-lettertype"/>
    <w:uiPriority w:val="99"/>
    <w:unhideWhenUsed/>
    <w:rsid w:val="005D6407"/>
    <w:rPr>
      <w:color w:val="0000FF"/>
      <w:u w:val="single"/>
    </w:rPr>
  </w:style>
  <w:style w:type="character" w:styleId="Onopgelostemelding">
    <w:name w:val="Unresolved Mention"/>
    <w:basedOn w:val="Standaardalinea-lettertype"/>
    <w:uiPriority w:val="99"/>
    <w:semiHidden/>
    <w:unhideWhenUsed/>
    <w:rsid w:val="005D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828">
      <w:bodyDiv w:val="1"/>
      <w:marLeft w:val="0"/>
      <w:marRight w:val="0"/>
      <w:marTop w:val="0"/>
      <w:marBottom w:val="0"/>
      <w:divBdr>
        <w:top w:val="none" w:sz="0" w:space="0" w:color="auto"/>
        <w:left w:val="none" w:sz="0" w:space="0" w:color="auto"/>
        <w:bottom w:val="none" w:sz="0" w:space="0" w:color="auto"/>
        <w:right w:val="none" w:sz="0" w:space="0" w:color="auto"/>
      </w:divBdr>
    </w:div>
    <w:div w:id="328874596">
      <w:bodyDiv w:val="1"/>
      <w:marLeft w:val="0"/>
      <w:marRight w:val="0"/>
      <w:marTop w:val="0"/>
      <w:marBottom w:val="0"/>
      <w:divBdr>
        <w:top w:val="none" w:sz="0" w:space="0" w:color="auto"/>
        <w:left w:val="none" w:sz="0" w:space="0" w:color="auto"/>
        <w:bottom w:val="none" w:sz="0" w:space="0" w:color="auto"/>
        <w:right w:val="none" w:sz="0" w:space="0" w:color="auto"/>
      </w:divBdr>
    </w:div>
    <w:div w:id="1533181201">
      <w:bodyDiv w:val="1"/>
      <w:marLeft w:val="0"/>
      <w:marRight w:val="0"/>
      <w:marTop w:val="0"/>
      <w:marBottom w:val="0"/>
      <w:divBdr>
        <w:top w:val="none" w:sz="0" w:space="0" w:color="auto"/>
        <w:left w:val="none" w:sz="0" w:space="0" w:color="auto"/>
        <w:bottom w:val="none" w:sz="0" w:space="0" w:color="auto"/>
        <w:right w:val="none" w:sz="0" w:space="0" w:color="auto"/>
      </w:divBdr>
    </w:div>
    <w:div w:id="19857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ms\AppData\Local\Microsoft\Windows\INetCache\Content.Outlook\VHI4FQJB\www.vnueurope.com" TargetMode="External"/><Relationship Id="rId3" Type="http://schemas.openxmlformats.org/officeDocument/2006/relationships/webSettings" Target="webSettings.xml"/><Relationship Id="rId7" Type="http://schemas.openxmlformats.org/officeDocument/2006/relationships/hyperlink" Target="mailto:lida@vnu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Kokkini, L.E. - Lida</dc:creator>
  <cp:keywords/>
  <dc:description/>
  <cp:lastModifiedBy>Anouk de Jong</cp:lastModifiedBy>
  <cp:revision>2</cp:revision>
  <dcterms:created xsi:type="dcterms:W3CDTF">2023-05-01T07:43:00Z</dcterms:created>
  <dcterms:modified xsi:type="dcterms:W3CDTF">2023-05-01T07:43:00Z</dcterms:modified>
</cp:coreProperties>
</file>